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="003D70C6">
        <w:rPr>
          <w:rFonts w:ascii="Arial" w:hAnsi="Arial" w:cs="Arial"/>
          <w:b/>
          <w:sz w:val="24"/>
          <w:szCs w:val="24"/>
        </w:rPr>
        <w:t>29</w:t>
      </w:r>
      <w:r w:rsidRPr="0054371B">
        <w:rPr>
          <w:rFonts w:ascii="Arial" w:hAnsi="Arial" w:cs="Arial"/>
          <w:b/>
          <w:sz w:val="24"/>
          <w:szCs w:val="24"/>
        </w:rPr>
        <w:t xml:space="preserve">.4.2020 SEHINGGA </w:t>
      </w:r>
      <w:r w:rsidR="003D70C6">
        <w:rPr>
          <w:rFonts w:ascii="Arial" w:hAnsi="Arial" w:cs="Arial"/>
          <w:b/>
          <w:sz w:val="24"/>
          <w:szCs w:val="24"/>
        </w:rPr>
        <w:t>12</w:t>
      </w:r>
      <w:r w:rsidRPr="0054371B">
        <w:rPr>
          <w:rFonts w:ascii="Arial" w:hAnsi="Arial" w:cs="Arial"/>
          <w:b/>
          <w:sz w:val="24"/>
          <w:szCs w:val="24"/>
        </w:rPr>
        <w:t>.</w:t>
      </w:r>
      <w:r w:rsidR="003D70C6">
        <w:rPr>
          <w:rFonts w:ascii="Arial" w:hAnsi="Arial" w:cs="Arial"/>
          <w:b/>
          <w:sz w:val="24"/>
          <w:szCs w:val="24"/>
        </w:rPr>
        <w:t>5</w:t>
      </w:r>
      <w:r w:rsidRPr="0054371B">
        <w:rPr>
          <w:rFonts w:ascii="Arial" w:hAnsi="Arial" w:cs="Arial"/>
          <w:b/>
          <w:sz w:val="24"/>
          <w:szCs w:val="24"/>
        </w:rPr>
        <w:t>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8323F9">
        <w:rPr>
          <w:rFonts w:ascii="Arial" w:hAnsi="Arial" w:cs="Arial"/>
          <w:b/>
          <w:sz w:val="24"/>
          <w:szCs w:val="24"/>
        </w:rPr>
        <w:t>MAHKAMAH MAJISTRET BATU GAJAH (LITAR PARIT)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670"/>
        <w:gridCol w:w="2551"/>
        <w:gridCol w:w="3605"/>
      </w:tblGrid>
      <w:tr w:rsidR="00B410E0" w:rsidRPr="0076510D" w:rsidTr="008323F9">
        <w:trPr>
          <w:trHeight w:val="715"/>
        </w:trPr>
        <w:tc>
          <w:tcPr>
            <w:tcW w:w="2122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B410E0" w:rsidRPr="0076510D" w:rsidTr="008323F9">
        <w:trPr>
          <w:trHeight w:val="71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670" w:type="dxa"/>
          </w:tcPr>
          <w:p w:rsidR="00B410E0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Pr="00973F55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 (MMPARIT)</w:t>
            </w:r>
          </w:p>
        </w:tc>
        <w:tc>
          <w:tcPr>
            <w:tcW w:w="2551" w:type="dxa"/>
          </w:tcPr>
          <w:p w:rsidR="00B410E0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019 -5518967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Pr="00973F55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B410E0" w:rsidRPr="0076510D" w:rsidTr="00FB236E">
        <w:trPr>
          <w:trHeight w:val="7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="00B410E0">
              <w:rPr>
                <w:rFonts w:ascii="Arial" w:hAnsi="Arial" w:cs="Arial"/>
                <w:sz w:val="24"/>
                <w:szCs w:val="24"/>
              </w:rPr>
              <w:t>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670" w:type="dxa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FB236E" w:rsidRDefault="00FB236E" w:rsidP="00FB23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SOBRI BIN ALI (MMBATU GAJAH)</w:t>
            </w: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3F9" w:rsidRDefault="008323F9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FB2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670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0C6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0C6" w:rsidRDefault="003D70C6" w:rsidP="003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0C6">
              <w:rPr>
                <w:rFonts w:ascii="Arial" w:hAnsi="Arial" w:cs="Arial"/>
                <w:sz w:val="24"/>
                <w:szCs w:val="24"/>
              </w:rPr>
              <w:t xml:space="preserve">CUTI </w:t>
            </w:r>
            <w:r>
              <w:rPr>
                <w:rFonts w:ascii="Arial" w:hAnsi="Arial" w:cs="Arial"/>
                <w:sz w:val="24"/>
                <w:szCs w:val="24"/>
              </w:rPr>
              <w:t>HARI PEKERJA –</w:t>
            </w:r>
          </w:p>
          <w:p w:rsidR="003D70C6" w:rsidRPr="003D70C6" w:rsidRDefault="003D70C6" w:rsidP="003D70C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Pr="00973F55" w:rsidRDefault="00B410E0" w:rsidP="003D7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0725D1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022F02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832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(ISNIN)</w:t>
            </w:r>
          </w:p>
        </w:tc>
        <w:tc>
          <w:tcPr>
            <w:tcW w:w="5670" w:type="dxa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ENCIK SOBRI BIN ALI</w:t>
            </w:r>
            <w:r w:rsidR="004F7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(MMBATU GAJAH)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PEMBANTU TADBIR UNDANG-UNDANG</w:t>
            </w: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019-2421700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670" w:type="dxa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</w:t>
            </w:r>
            <w:r w:rsidR="004F7902">
              <w:rPr>
                <w:rFonts w:ascii="Arial" w:hAnsi="Arial" w:cs="Arial"/>
                <w:sz w:val="24"/>
                <w:szCs w:val="24"/>
              </w:rPr>
              <w:t xml:space="preserve"> (MMPARIT)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670" w:type="dxa"/>
          </w:tcPr>
          <w:p w:rsidR="008323F9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 (MMPARIT)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670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0C6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0C6" w:rsidRPr="004C7AED" w:rsidRDefault="003D70C6" w:rsidP="004C7AE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AED">
              <w:rPr>
                <w:rFonts w:ascii="Arial" w:hAnsi="Arial" w:cs="Arial"/>
                <w:sz w:val="24"/>
                <w:szCs w:val="24"/>
              </w:rPr>
              <w:t>CUTI HARI WESAK</w:t>
            </w:r>
            <w:r w:rsidR="004C7AED" w:rsidRPr="004C7AE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3D70C6" w:rsidRPr="00973F55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0C6" w:rsidRPr="00973F55" w:rsidRDefault="003D70C6" w:rsidP="003D70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670" w:type="dxa"/>
          </w:tcPr>
          <w:p w:rsidR="008323F9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SOBRI BIN ALI (MMBATU GAJAH)</w:t>
            </w: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</w:tc>
      </w:tr>
      <w:tr w:rsidR="00B410E0" w:rsidRPr="0076510D" w:rsidTr="00BA153B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8323F9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064A8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3D70C6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8323F9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C7AE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670" w:type="dxa"/>
          </w:tcPr>
          <w:p w:rsidR="00B410E0" w:rsidRDefault="00B410E0" w:rsidP="004C7A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7AED" w:rsidRPr="004C7AED" w:rsidRDefault="004C7AED" w:rsidP="004C7AE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AED">
              <w:rPr>
                <w:rFonts w:ascii="Arial" w:hAnsi="Arial" w:cs="Arial"/>
                <w:sz w:val="24"/>
                <w:szCs w:val="24"/>
              </w:rPr>
              <w:t>CUTI NUZUL AL-QURAN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551" w:type="dxa"/>
          </w:tcPr>
          <w:p w:rsidR="004C7AED" w:rsidRPr="00973F55" w:rsidRDefault="004C7AED" w:rsidP="004C7A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4C7AED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410E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410E0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670" w:type="dxa"/>
          </w:tcPr>
          <w:p w:rsidR="008323F9" w:rsidRDefault="004F7902" w:rsidP="004F7902">
            <w:pPr>
              <w:tabs>
                <w:tab w:val="left" w:pos="278"/>
                <w:tab w:val="center" w:pos="27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 (MMPARIT)</w:t>
            </w: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</w:tbl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410E0" w:rsidRPr="0076510D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88E"/>
    <w:multiLevelType w:val="hybridMultilevel"/>
    <w:tmpl w:val="3ADA4C50"/>
    <w:lvl w:ilvl="0" w:tplc="760295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217AA3"/>
    <w:rsid w:val="003D70C6"/>
    <w:rsid w:val="004C7AED"/>
    <w:rsid w:val="004F7902"/>
    <w:rsid w:val="0054371B"/>
    <w:rsid w:val="008323F9"/>
    <w:rsid w:val="00A6075B"/>
    <w:rsid w:val="00B410E0"/>
    <w:rsid w:val="00BB6873"/>
    <w:rsid w:val="00BF5807"/>
    <w:rsid w:val="00EE6673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2020-04-27T01:54:00Z</dcterms:created>
  <dcterms:modified xsi:type="dcterms:W3CDTF">2020-04-27T01:54:00Z</dcterms:modified>
</cp:coreProperties>
</file>